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D932" w14:textId="77777777" w:rsidR="00072CD5" w:rsidRPr="00FC1519" w:rsidRDefault="00072CD5" w:rsidP="00FC1519">
      <w:pPr>
        <w:pStyle w:val="NormalWeb"/>
        <w:shd w:val="clear" w:color="auto" w:fill="FFFFFF"/>
        <w:spacing w:before="0" w:beforeAutospacing="0" w:after="0" w:afterAutospacing="0" w:line="270" w:lineRule="atLeast"/>
        <w:ind w:left="120" w:right="240"/>
        <w:jc w:val="both"/>
        <w:textAlignment w:val="baseline"/>
        <w:rPr>
          <w:color w:val="333333"/>
        </w:rPr>
      </w:pPr>
    </w:p>
    <w:p w14:paraId="28301E3E" w14:textId="77777777" w:rsidR="003A2399" w:rsidRPr="00FC1519" w:rsidRDefault="00FC1519" w:rsidP="00FC1519">
      <w:pPr>
        <w:pStyle w:val="NormalWeb"/>
        <w:shd w:val="clear" w:color="auto" w:fill="FFFFFF"/>
        <w:spacing w:before="0" w:beforeAutospacing="0" w:after="0" w:afterAutospacing="0" w:line="270" w:lineRule="atLeast"/>
        <w:ind w:left="120" w:right="240"/>
        <w:jc w:val="both"/>
        <w:textAlignment w:val="baseline"/>
      </w:pPr>
      <w:r>
        <w:tab/>
      </w:r>
      <w:r w:rsidR="003B5A15" w:rsidRPr="00FC1519">
        <w:t xml:space="preserve">Staj hareketliliği ile yurt dışına çıkmak isteyen öğrencilerimizin öncelikle bu konu hakkında bölüm </w:t>
      </w:r>
      <w:r w:rsidR="003A2399" w:rsidRPr="00FC1519">
        <w:t xml:space="preserve">başkanları veya Erasmus Bölüm Koordinatörleri </w:t>
      </w:r>
      <w:r w:rsidR="003B5A15" w:rsidRPr="00FC1519">
        <w:t xml:space="preserve">ile görüşmeleri tavsiye edilir. Öğrenim hareketliliği için seçilmiş olan koordinatörlerimiz aynı zamanda staj hareketliliği koordinatörlüğüne de üstlenirler. </w:t>
      </w:r>
    </w:p>
    <w:p w14:paraId="59050A83" w14:textId="77777777" w:rsidR="003B5A15" w:rsidRPr="00FC1519" w:rsidRDefault="00FC1519" w:rsidP="00FC1519">
      <w:pPr>
        <w:pStyle w:val="NormalWeb"/>
        <w:shd w:val="clear" w:color="auto" w:fill="FFFFFF"/>
        <w:spacing w:before="0" w:beforeAutospacing="0" w:after="0" w:afterAutospacing="0" w:line="270" w:lineRule="atLeast"/>
        <w:ind w:left="120" w:right="240"/>
        <w:jc w:val="both"/>
        <w:textAlignment w:val="baseline"/>
      </w:pPr>
      <w:r>
        <w:tab/>
      </w:r>
      <w:r w:rsidR="003B5A15" w:rsidRPr="00FC1519">
        <w:t xml:space="preserve">Bölüm </w:t>
      </w:r>
      <w:r w:rsidR="003A2399" w:rsidRPr="00FC1519">
        <w:t xml:space="preserve">başkanları veya </w:t>
      </w:r>
      <w:r w:rsidR="003B5A15" w:rsidRPr="00FC1519">
        <w:t xml:space="preserve">koordinatörleri ile görüşüp bölümlerinin yurt dışında herhangi bir kurum ile staj hareketliliğine ilişkin bir bağlantılarının olup olmadığını öğrenen öğrenciler; böyle bir bağlantı söz konusu değilse, kendi imkânları ile yurt dışında staj yapabilecekleri bir kurum ayarlayabilir ve böylece süreci kendileri başlatabilirler. </w:t>
      </w:r>
    </w:p>
    <w:p w14:paraId="31712333" w14:textId="77777777" w:rsidR="003B5A15" w:rsidRDefault="003B5A15" w:rsidP="00FC1519">
      <w:pPr>
        <w:jc w:val="both"/>
        <w:rPr>
          <w:b/>
          <w:bCs/>
        </w:rPr>
      </w:pPr>
      <w:r w:rsidRPr="00FC1519">
        <w:br/>
      </w:r>
      <w:r w:rsidRPr="00FC1519">
        <w:rPr>
          <w:b/>
          <w:bCs/>
        </w:rPr>
        <w:t>Başvuru için gerekli belgeler:</w:t>
      </w:r>
    </w:p>
    <w:p w14:paraId="5C602CAC" w14:textId="77777777" w:rsidR="00FC1519" w:rsidRPr="00FC1519" w:rsidRDefault="00FC1519" w:rsidP="00FC1519">
      <w:pPr>
        <w:pStyle w:val="NormalWeb"/>
        <w:shd w:val="clear" w:color="auto" w:fill="FFFFFF"/>
        <w:spacing w:before="0" w:beforeAutospacing="0" w:after="0" w:afterAutospacing="0" w:line="270" w:lineRule="atLeast"/>
        <w:ind w:left="480" w:right="240"/>
        <w:jc w:val="both"/>
        <w:textAlignment w:val="baseline"/>
      </w:pPr>
    </w:p>
    <w:p w14:paraId="709EB7D2" w14:textId="77777777" w:rsidR="003B5A15" w:rsidRPr="00FC1519" w:rsidRDefault="003B5A15" w:rsidP="00FC1519">
      <w:pPr>
        <w:numPr>
          <w:ilvl w:val="0"/>
          <w:numId w:val="2"/>
        </w:numPr>
        <w:shd w:val="clear" w:color="auto" w:fill="FFFFFF"/>
        <w:spacing w:line="270" w:lineRule="atLeast"/>
        <w:ind w:left="48" w:right="48" w:firstLine="519"/>
        <w:jc w:val="both"/>
        <w:textAlignment w:val="baseline"/>
      </w:pPr>
      <w:r w:rsidRPr="00FC1519">
        <w:t>Başvuru Formu</w:t>
      </w:r>
    </w:p>
    <w:p w14:paraId="13FEDE5D" w14:textId="77777777" w:rsidR="003B5A15" w:rsidRPr="00FC1519" w:rsidRDefault="003B5A15" w:rsidP="00FC1519">
      <w:pPr>
        <w:numPr>
          <w:ilvl w:val="0"/>
          <w:numId w:val="2"/>
        </w:numPr>
        <w:shd w:val="clear" w:color="auto" w:fill="FFFFFF"/>
        <w:spacing w:line="270" w:lineRule="atLeast"/>
        <w:ind w:left="48" w:right="48" w:firstLine="519"/>
        <w:jc w:val="both"/>
        <w:textAlignment w:val="baseline"/>
      </w:pPr>
      <w:r w:rsidRPr="00FC1519">
        <w:t>Not çizelgesi (transkript)</w:t>
      </w:r>
    </w:p>
    <w:p w14:paraId="33A55EFE" w14:textId="77777777" w:rsidR="00CB6154" w:rsidRPr="00FC1519" w:rsidRDefault="00CB6154" w:rsidP="00FC1519">
      <w:pPr>
        <w:ind w:firstLine="519"/>
        <w:jc w:val="both"/>
      </w:pPr>
    </w:p>
    <w:p w14:paraId="6A39FB81" w14:textId="77777777" w:rsidR="00CB6154" w:rsidRPr="00FC1519" w:rsidRDefault="00CB6154" w:rsidP="00FC1519">
      <w:pPr>
        <w:jc w:val="both"/>
      </w:pPr>
    </w:p>
    <w:p w14:paraId="4D727DC5" w14:textId="77777777" w:rsidR="00CB6154" w:rsidRDefault="00CB6154" w:rsidP="00FC1519">
      <w:pPr>
        <w:pStyle w:val="NormalWeb"/>
        <w:shd w:val="clear" w:color="auto" w:fill="FFFFFF"/>
        <w:spacing w:before="0" w:beforeAutospacing="0" w:after="0" w:afterAutospacing="0" w:line="270" w:lineRule="atLeast"/>
        <w:ind w:left="120" w:right="240"/>
        <w:jc w:val="both"/>
        <w:textAlignment w:val="baseline"/>
        <w:rPr>
          <w:b/>
          <w:bCs/>
        </w:rPr>
      </w:pPr>
      <w:r w:rsidRPr="00FC1519">
        <w:rPr>
          <w:b/>
          <w:bCs/>
        </w:rPr>
        <w:t>B. Başvurunun değerlendirilebilmesi için tamamlanması gereken belgeler:</w:t>
      </w:r>
    </w:p>
    <w:p w14:paraId="3C4FDCB6" w14:textId="77777777" w:rsidR="00FC1519" w:rsidRPr="00FC1519" w:rsidRDefault="00FC1519" w:rsidP="00FC1519">
      <w:pPr>
        <w:pStyle w:val="NormalWeb"/>
        <w:shd w:val="clear" w:color="auto" w:fill="FFFFFF"/>
        <w:spacing w:before="0" w:beforeAutospacing="0" w:after="0" w:afterAutospacing="0" w:line="270" w:lineRule="atLeast"/>
        <w:ind w:left="120" w:right="240"/>
        <w:jc w:val="both"/>
        <w:textAlignment w:val="baseline"/>
      </w:pPr>
    </w:p>
    <w:p w14:paraId="5ED30C67" w14:textId="77777777" w:rsidR="00CB6154" w:rsidRPr="00FC1519" w:rsidRDefault="00CB6154" w:rsidP="00FC1519">
      <w:pPr>
        <w:numPr>
          <w:ilvl w:val="0"/>
          <w:numId w:val="1"/>
        </w:numPr>
        <w:shd w:val="clear" w:color="auto" w:fill="FFFFFF"/>
        <w:spacing w:line="270" w:lineRule="atLeast"/>
        <w:ind w:left="48" w:right="48" w:firstLine="519"/>
        <w:jc w:val="both"/>
        <w:textAlignment w:val="baseline"/>
      </w:pPr>
      <w:r w:rsidRPr="00FC1519">
        <w:t xml:space="preserve">Company </w:t>
      </w:r>
      <w:proofErr w:type="spellStart"/>
      <w:r w:rsidRPr="00FC1519">
        <w:t>Confirmation</w:t>
      </w:r>
      <w:proofErr w:type="spellEnd"/>
      <w:r w:rsidRPr="00FC1519">
        <w:t xml:space="preserve"> (Karşı Kurum Onayı – Bireysel):</w:t>
      </w:r>
      <w:r w:rsidRPr="00FC1519">
        <w:rPr>
          <w:rStyle w:val="apple-converted-space"/>
        </w:rPr>
        <w:t> </w:t>
      </w:r>
      <w:r w:rsidRPr="00FC1519">
        <w:t>Öğrencinin bireysel olarak staj yapmak üzere başvurduğu kurum ve/veya kuruluşlar hakkında detaylı bilginin ve öğrencinin kabul edildiğine dair onayın bulunduğu anlaşma metnidir.</w:t>
      </w:r>
    </w:p>
    <w:p w14:paraId="618FC6E6" w14:textId="77777777" w:rsidR="00CB6154" w:rsidRPr="00FC1519" w:rsidRDefault="00CB6154" w:rsidP="00FC1519">
      <w:pPr>
        <w:numPr>
          <w:ilvl w:val="0"/>
          <w:numId w:val="1"/>
        </w:numPr>
        <w:shd w:val="clear" w:color="auto" w:fill="FFFFFF"/>
        <w:spacing w:line="270" w:lineRule="atLeast"/>
        <w:ind w:left="48" w:right="48" w:firstLine="519"/>
        <w:jc w:val="both"/>
        <w:textAlignment w:val="baseline"/>
      </w:pPr>
      <w:r w:rsidRPr="00FC1519">
        <w:t xml:space="preserve">Company </w:t>
      </w:r>
      <w:proofErr w:type="spellStart"/>
      <w:r w:rsidRPr="00FC1519">
        <w:t>Confirmation</w:t>
      </w:r>
      <w:proofErr w:type="spellEnd"/>
      <w:r w:rsidRPr="00FC1519">
        <w:t xml:space="preserve"> (Karşı Kurum Onayı – Ortak):</w:t>
      </w:r>
      <w:r w:rsidRPr="00FC1519">
        <w:rPr>
          <w:rStyle w:val="apple-converted-space"/>
        </w:rPr>
        <w:t> </w:t>
      </w:r>
      <w:r w:rsidRPr="00FC1519">
        <w:t>İlgili Erasmus Bölüm Koordinatörlerinin staj yapılacak kurum ve/veya kuruluşlar hakkında detaylı bilginin ve kabul edilecek öğrenci sayısının belirtildiği anlaşma metnidir.</w:t>
      </w:r>
    </w:p>
    <w:p w14:paraId="63CE4C94" w14:textId="77777777" w:rsidR="00CB6154" w:rsidRPr="00FC1519" w:rsidRDefault="00CB6154" w:rsidP="00FC1519">
      <w:pPr>
        <w:numPr>
          <w:ilvl w:val="0"/>
          <w:numId w:val="1"/>
        </w:numPr>
        <w:shd w:val="clear" w:color="auto" w:fill="FFFFFF"/>
        <w:spacing w:line="270" w:lineRule="atLeast"/>
        <w:ind w:left="48" w:right="48" w:firstLine="519"/>
        <w:jc w:val="both"/>
        <w:textAlignment w:val="baseline"/>
      </w:pPr>
      <w:r w:rsidRPr="00FC1519">
        <w:t xml:space="preserve">University </w:t>
      </w:r>
      <w:proofErr w:type="spellStart"/>
      <w:r w:rsidRPr="00FC1519">
        <w:t>Confirmation</w:t>
      </w:r>
      <w:proofErr w:type="spellEnd"/>
      <w:r w:rsidRPr="00FC1519">
        <w:t xml:space="preserve"> (Üniversitemizin Onayı):</w:t>
      </w:r>
      <w:r w:rsidRPr="00FC1519">
        <w:rPr>
          <w:rStyle w:val="apple-converted-space"/>
        </w:rPr>
        <w:t> </w:t>
      </w:r>
      <w:r w:rsidRPr="00FC1519">
        <w:t>Öğrencinin staj yapacağı kuruma Erasmus öğrencisi olarak seçildiğini gösteren belge. Bu belge bölüm koordinatörü tarafından imzalanmış ve birimimiz tarafından onaylanmış olmalıdır.</w:t>
      </w:r>
    </w:p>
    <w:p w14:paraId="7C5CC099" w14:textId="77777777" w:rsidR="00CB6154" w:rsidRPr="00FC1519" w:rsidRDefault="00CB6154" w:rsidP="00FC1519">
      <w:pPr>
        <w:numPr>
          <w:ilvl w:val="0"/>
          <w:numId w:val="1"/>
        </w:numPr>
        <w:shd w:val="clear" w:color="auto" w:fill="FFFFFF"/>
        <w:spacing w:line="270" w:lineRule="atLeast"/>
        <w:ind w:left="48" w:right="48" w:firstLine="519"/>
        <w:jc w:val="both"/>
        <w:textAlignment w:val="baseline"/>
      </w:pPr>
      <w:proofErr w:type="spellStart"/>
      <w:r w:rsidRPr="00FC1519">
        <w:t>Invitation</w:t>
      </w:r>
      <w:proofErr w:type="spellEnd"/>
      <w:r w:rsidRPr="00FC1519">
        <w:t xml:space="preserve"> Letter (Davet Mektubu):</w:t>
      </w:r>
      <w:r w:rsidRPr="00FC1519">
        <w:rPr>
          <w:rStyle w:val="apple-converted-space"/>
        </w:rPr>
        <w:t> </w:t>
      </w:r>
      <w:r w:rsidRPr="00FC1519">
        <w:t>Öğrencinin staj yapacağı kurum tarafından davet edildiğini gösteren belgedir.</w:t>
      </w:r>
    </w:p>
    <w:p w14:paraId="0D55B0EF" w14:textId="77777777" w:rsidR="003B5A15" w:rsidRPr="00FC1519" w:rsidRDefault="003B5A15" w:rsidP="00FC1519">
      <w:pPr>
        <w:ind w:firstLine="519"/>
        <w:jc w:val="both"/>
      </w:pPr>
    </w:p>
    <w:p w14:paraId="2B718456" w14:textId="77777777" w:rsidR="003B5A15" w:rsidRDefault="003B5A15" w:rsidP="00FC1519">
      <w:pPr>
        <w:pStyle w:val="NormalWeb"/>
        <w:shd w:val="clear" w:color="auto" w:fill="FFFFFF"/>
        <w:spacing w:before="0" w:beforeAutospacing="0" w:after="0" w:afterAutospacing="0" w:line="270" w:lineRule="atLeast"/>
        <w:ind w:left="120" w:right="240"/>
        <w:jc w:val="both"/>
        <w:textAlignment w:val="baseline"/>
        <w:rPr>
          <w:b/>
          <w:bCs/>
        </w:rPr>
      </w:pPr>
      <w:r w:rsidRPr="00FC1519">
        <w:rPr>
          <w:b/>
          <w:bCs/>
        </w:rPr>
        <w:t>C. Erasmus staj öğrencisi seçildikten sonra tamamlanması gereken belgeler:</w:t>
      </w:r>
    </w:p>
    <w:p w14:paraId="3CEEA3F8" w14:textId="77777777" w:rsidR="00FC1519" w:rsidRPr="00FC1519" w:rsidRDefault="00FC1519" w:rsidP="00FC1519">
      <w:pPr>
        <w:pStyle w:val="NormalWeb"/>
        <w:shd w:val="clear" w:color="auto" w:fill="FFFFFF"/>
        <w:spacing w:before="0" w:beforeAutospacing="0" w:after="0" w:afterAutospacing="0" w:line="270" w:lineRule="atLeast"/>
        <w:ind w:left="120" w:right="240"/>
        <w:jc w:val="both"/>
        <w:textAlignment w:val="baseline"/>
      </w:pPr>
    </w:p>
    <w:p w14:paraId="2A153AEF" w14:textId="77777777" w:rsidR="003B5A15" w:rsidRPr="00FC1519" w:rsidRDefault="00FC1519" w:rsidP="00FC1519">
      <w:pPr>
        <w:pStyle w:val="NormalWeb"/>
        <w:shd w:val="clear" w:color="auto" w:fill="FFFFFF"/>
        <w:spacing w:before="0" w:beforeAutospacing="0" w:after="0" w:afterAutospacing="0" w:line="270" w:lineRule="atLeast"/>
        <w:ind w:left="120" w:right="240"/>
        <w:jc w:val="both"/>
        <w:textAlignment w:val="baseline"/>
      </w:pPr>
      <w:r>
        <w:tab/>
      </w:r>
      <w:r w:rsidR="003B5A15" w:rsidRPr="00FC1519">
        <w:t>Erasmus staj öğrencisi seçilen öğrencilerin listesi sitemizde ilan edilir. Buna göre eğer kazanan adaylar arasındaysanız staj hareketliliği programından faydalanabilmek için aşağıdaki belgeleri hazırlayınız.</w:t>
      </w:r>
    </w:p>
    <w:p w14:paraId="0B82B480"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Pasaport harcı muafiyet belgesi:</w:t>
      </w:r>
      <w:r w:rsidRPr="00FC1519">
        <w:rPr>
          <w:rStyle w:val="apple-converted-space"/>
        </w:rPr>
        <w:t> </w:t>
      </w:r>
      <w:r w:rsidR="001705D7" w:rsidRPr="00FC1519">
        <w:t>Üniversitemiz ana sayfasında Öğrenci İşleri Daire Bşk. Formlar Bölümü’nden temin edilebilir.</w:t>
      </w:r>
    </w:p>
    <w:p w14:paraId="30534587"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Konsolosluk yazısı:</w:t>
      </w:r>
      <w:r w:rsidRPr="00FC1519">
        <w:rPr>
          <w:rStyle w:val="apple-converted-space"/>
        </w:rPr>
        <w:t> </w:t>
      </w:r>
      <w:r w:rsidRPr="00FC1519">
        <w:t>Birimimizden temin edilecektir. Bunun haricinde konsoloslukların vize için talep ettikleri diğer belgeler ve özel şartlar için Konsoloslukların web sayfalarını ziyaret ediniz.</w:t>
      </w:r>
    </w:p>
    <w:p w14:paraId="059F1A46"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Euro Hesabı:</w:t>
      </w:r>
      <w:r w:rsidRPr="00FC1519">
        <w:rPr>
          <w:rStyle w:val="apple-converted-space"/>
        </w:rPr>
        <w:t> </w:t>
      </w:r>
      <w:r w:rsidR="001705D7" w:rsidRPr="00FC1519">
        <w:t>Vakıfbank’tan</w:t>
      </w:r>
      <w:r w:rsidRPr="00FC1519">
        <w:t xml:space="preserve"> </w:t>
      </w:r>
      <w:r w:rsidR="001705D7" w:rsidRPr="00FC1519">
        <w:t>vadesiz</w:t>
      </w:r>
      <w:r w:rsidRPr="00FC1519">
        <w:t xml:space="preserve"> Euro Hesabı açtırın.</w:t>
      </w:r>
    </w:p>
    <w:p w14:paraId="43BF94D2"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Erasmus Öğrenci Yerleştirme Hareketliliği Sözleşmesi:</w:t>
      </w:r>
      <w:r w:rsidRPr="00FC1519">
        <w:rPr>
          <w:rStyle w:val="apple-converted-space"/>
        </w:rPr>
        <w:t> </w:t>
      </w:r>
      <w:r w:rsidRPr="00FC1519">
        <w:t>Öğrenci ile Yüksek Öğretim Kurumu Arasında İmzalanan sözleşme.</w:t>
      </w:r>
    </w:p>
    <w:p w14:paraId="27BD0845"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 xml:space="preserve">Eğitim Anlaşması (Training </w:t>
      </w:r>
      <w:proofErr w:type="spellStart"/>
      <w:r w:rsidRPr="00FC1519">
        <w:rPr>
          <w:b/>
          <w:bCs/>
        </w:rPr>
        <w:t>Agreement</w:t>
      </w:r>
      <w:proofErr w:type="spellEnd"/>
      <w:r w:rsidRPr="00FC1519">
        <w:rPr>
          <w:b/>
          <w:bCs/>
        </w:rPr>
        <w:t>):</w:t>
      </w:r>
      <w:r w:rsidRPr="00FC1519">
        <w:rPr>
          <w:rStyle w:val="apple-converted-space"/>
        </w:rPr>
        <w:t> </w:t>
      </w:r>
      <w:r w:rsidRPr="00FC1519">
        <w:t xml:space="preserve">Staj faaliyetinde (öğrenim faaliyetindeki öğrenim anlaşmasının dengi sayılabilen) yerleştirme süresince yapılacak çalışma programına ilişkin kişisel bir eğitim anlaşması düzenlenir. Eğitim Anlaşması, çalışma programı, beceri, yeterlilikler, öğrenim çıktıları, staj faaliyetinin öğrencinin diploma programı ile ilgisi, usta öğretici düzenlemeleri ve faaliyetin tamamlanması sonrası sağlanacak akademik tanınma vs. gibi konulara ait bilgileri içeren kişiye özel bir </w:t>
      </w:r>
      <w:r w:rsidRPr="00FC1519">
        <w:lastRenderedPageBreak/>
        <w:t>belgedir. Üç nüsha hazırlanarak gönderen kuruluş, misafir olunan kuruluş ve öğrenci tarafından imzalanır.</w:t>
      </w:r>
    </w:p>
    <w:p w14:paraId="19F2F997"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Kalite Taahhüdü (</w:t>
      </w:r>
      <w:proofErr w:type="spellStart"/>
      <w:r w:rsidRPr="00FC1519">
        <w:rPr>
          <w:b/>
          <w:bCs/>
        </w:rPr>
        <w:t>Quality</w:t>
      </w:r>
      <w:proofErr w:type="spellEnd"/>
      <w:r w:rsidRPr="00FC1519">
        <w:rPr>
          <w:b/>
          <w:bCs/>
        </w:rPr>
        <w:t xml:space="preserve"> </w:t>
      </w:r>
      <w:proofErr w:type="spellStart"/>
      <w:r w:rsidRPr="00FC1519">
        <w:rPr>
          <w:b/>
          <w:bCs/>
        </w:rPr>
        <w:t>Commitment</w:t>
      </w:r>
      <w:proofErr w:type="spellEnd"/>
      <w:r w:rsidRPr="00FC1519">
        <w:rPr>
          <w:b/>
          <w:bCs/>
        </w:rPr>
        <w:t>):</w:t>
      </w:r>
      <w:r w:rsidRPr="00FC1519">
        <w:rPr>
          <w:rStyle w:val="apple-converted-space"/>
        </w:rPr>
        <w:t> </w:t>
      </w:r>
      <w:r w:rsidRPr="00FC1519">
        <w:t xml:space="preserve">Tarafların rol ve yükümlülüklerini tanımlayan standart belgedir. Eğitim anlaşmasında yapılması gerekli görülen herhangi bir düzeltmenin öğrencinin misafir olunan kuruluşa varmasını takiben 1 ay içinde tamamlanması ve resmileştirilmesi gereklidir. Eğitim anlaşmasında yapılması gerekli görülen ve sonradan ortaya çıkan herhangi bir değişiklik üzerinde bütün tarafların mutabık kalması ve söz konusu değişikliğin derhal icra edilmesi gereklidir. Bu belge Eğitim Anlaşmasının (Training </w:t>
      </w:r>
      <w:proofErr w:type="spellStart"/>
      <w:r w:rsidRPr="00FC1519">
        <w:t>Agreement</w:t>
      </w:r>
      <w:proofErr w:type="spellEnd"/>
      <w:r w:rsidRPr="00FC1519">
        <w:t>) arkasında yer almaktadır.</w:t>
      </w:r>
    </w:p>
    <w:p w14:paraId="195DC404"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Vize Fotokopisi:</w:t>
      </w:r>
      <w:r w:rsidRPr="00FC1519">
        <w:rPr>
          <w:rStyle w:val="apple-converted-space"/>
        </w:rPr>
        <w:t> </w:t>
      </w:r>
      <w:r w:rsidRPr="00FC1519">
        <w:t>Vizenin bir fotokopisini Birimimize teslim ediniz.</w:t>
      </w:r>
    </w:p>
    <w:p w14:paraId="3D357CBC"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Pasaport Fotokopisi:</w:t>
      </w:r>
      <w:r w:rsidRPr="00FC1519">
        <w:rPr>
          <w:rStyle w:val="apple-converted-space"/>
        </w:rPr>
        <w:t> </w:t>
      </w:r>
      <w:r w:rsidRPr="00FC1519">
        <w:t>Birimimize teslim edilecektir.</w:t>
      </w:r>
    </w:p>
    <w:p w14:paraId="47FF0360"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Tanınma Belgesi:</w:t>
      </w:r>
      <w:r w:rsidRPr="00FC1519">
        <w:rPr>
          <w:rStyle w:val="apple-converted-space"/>
        </w:rPr>
        <w:t> </w:t>
      </w:r>
      <w:r w:rsidRPr="00FC1519">
        <w:t>Yurt dışında yapacağınız stajın bölümünüzde yapacağın zorunlu ya da opsiyonel stajın yerine kabul edileceğini ve tanınacağını gösteren belgeyi bölümünüzden ilgili hocalarınıza imzalatarak birimimize getiriniz.</w:t>
      </w:r>
    </w:p>
    <w:p w14:paraId="1D3153DE"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Erasmus Öğrenci Beyannamesi:</w:t>
      </w:r>
      <w:r w:rsidRPr="00FC1519">
        <w:rPr>
          <w:rStyle w:val="apple-converted-space"/>
        </w:rPr>
        <w:t> </w:t>
      </w:r>
      <w:r w:rsidRPr="00FC1519">
        <w:t xml:space="preserve">Erasmus öğrencisi olduğunuzda hak ve yükümlülüklerinizi belirten belgedir. </w:t>
      </w:r>
      <w:r w:rsidR="00A56988" w:rsidRPr="00FC1519">
        <w:t>Birimimizden temin edebiliriniz.</w:t>
      </w:r>
    </w:p>
    <w:p w14:paraId="086B24E6" w14:textId="77777777" w:rsidR="003B5A15" w:rsidRPr="00FC1519" w:rsidRDefault="003B5A15" w:rsidP="00FC1519">
      <w:pPr>
        <w:numPr>
          <w:ilvl w:val="0"/>
          <w:numId w:val="3"/>
        </w:numPr>
        <w:shd w:val="clear" w:color="auto" w:fill="FFFFFF"/>
        <w:spacing w:line="270" w:lineRule="atLeast"/>
        <w:ind w:left="48" w:right="48" w:firstLine="378"/>
        <w:jc w:val="both"/>
        <w:textAlignment w:val="baseline"/>
      </w:pPr>
      <w:r w:rsidRPr="00FC1519">
        <w:rPr>
          <w:b/>
          <w:bCs/>
        </w:rPr>
        <w:t>Sağlık</w:t>
      </w:r>
      <w:r w:rsidR="00136A31" w:rsidRPr="00FC1519">
        <w:rPr>
          <w:b/>
          <w:bCs/>
        </w:rPr>
        <w:t>, Seyahat ve Kaza</w:t>
      </w:r>
      <w:r w:rsidRPr="00FC1519">
        <w:rPr>
          <w:b/>
          <w:bCs/>
        </w:rPr>
        <w:t xml:space="preserve"> Sigortası:</w:t>
      </w:r>
      <w:r w:rsidRPr="00FC1519">
        <w:rPr>
          <w:rStyle w:val="apple-converted-space"/>
        </w:rPr>
        <w:t> </w:t>
      </w:r>
      <w:r w:rsidRPr="00FC1519">
        <w:t>Yurt dışında ortaya çıkabilecek olası sağlık sorunlarınızın masraflarının karşılanabilmesi için yaşadığınız ildeki herhang</w:t>
      </w:r>
      <w:r w:rsidR="00136A31" w:rsidRPr="00FC1519">
        <w:t xml:space="preserve">i bir sağlık sigorta kurumundan </w:t>
      </w:r>
      <w:r w:rsidRPr="00FC1519">
        <w:t>alınız.</w:t>
      </w:r>
    </w:p>
    <w:p w14:paraId="11733658" w14:textId="77777777" w:rsidR="003B5A15" w:rsidRPr="00FC1519" w:rsidRDefault="003B5A15" w:rsidP="00FC1519">
      <w:pPr>
        <w:ind w:firstLine="378"/>
        <w:jc w:val="both"/>
      </w:pPr>
      <w:r w:rsidRPr="00FC1519">
        <w:br/>
      </w:r>
    </w:p>
    <w:p w14:paraId="0BF87695" w14:textId="77777777" w:rsidR="003B5A15" w:rsidRPr="00FC1519" w:rsidRDefault="003B5A15" w:rsidP="00FC1519">
      <w:pPr>
        <w:pStyle w:val="NormalWeb"/>
        <w:shd w:val="clear" w:color="auto" w:fill="FFFFFF"/>
        <w:spacing w:before="0" w:beforeAutospacing="0" w:after="0" w:afterAutospacing="0" w:line="270" w:lineRule="atLeast"/>
        <w:ind w:left="120" w:right="240"/>
        <w:jc w:val="both"/>
        <w:textAlignment w:val="baseline"/>
      </w:pPr>
      <w:r w:rsidRPr="00FC1519">
        <w:rPr>
          <w:b/>
          <w:bCs/>
        </w:rPr>
        <w:t>D. Faaliyet tamamlandıktan sonra getirilmesi gereken belgeler:</w:t>
      </w:r>
    </w:p>
    <w:p w14:paraId="55E9F6D6" w14:textId="77777777" w:rsidR="00A56988" w:rsidRPr="00FC1519" w:rsidRDefault="003B5A15" w:rsidP="00FC1519">
      <w:pPr>
        <w:numPr>
          <w:ilvl w:val="0"/>
          <w:numId w:val="4"/>
        </w:numPr>
        <w:shd w:val="clear" w:color="auto" w:fill="FFFFFF"/>
        <w:spacing w:line="270" w:lineRule="atLeast"/>
        <w:ind w:left="48" w:right="48" w:firstLine="378"/>
        <w:jc w:val="both"/>
        <w:textAlignment w:val="baseline"/>
      </w:pPr>
      <w:r w:rsidRPr="00FC1519">
        <w:rPr>
          <w:b/>
          <w:bCs/>
        </w:rPr>
        <w:t>Katılım Sertifikası (</w:t>
      </w:r>
      <w:proofErr w:type="spellStart"/>
      <w:r w:rsidRPr="00FC1519">
        <w:rPr>
          <w:b/>
          <w:bCs/>
        </w:rPr>
        <w:t>Certificate</w:t>
      </w:r>
      <w:proofErr w:type="spellEnd"/>
      <w:r w:rsidRPr="00FC1519">
        <w:rPr>
          <w:b/>
          <w:bCs/>
        </w:rPr>
        <w:t xml:space="preserve"> of </w:t>
      </w:r>
      <w:proofErr w:type="spellStart"/>
      <w:r w:rsidRPr="00FC1519">
        <w:rPr>
          <w:b/>
          <w:bCs/>
        </w:rPr>
        <w:t>Attandance</w:t>
      </w:r>
      <w:proofErr w:type="spellEnd"/>
      <w:r w:rsidRPr="00FC1519">
        <w:rPr>
          <w:b/>
          <w:bCs/>
        </w:rPr>
        <w:t>):</w:t>
      </w:r>
      <w:r w:rsidRPr="00FC1519">
        <w:rPr>
          <w:rStyle w:val="apple-converted-space"/>
        </w:rPr>
        <w:t> </w:t>
      </w:r>
      <w:r w:rsidR="00A56988" w:rsidRPr="00FC1519">
        <w:rPr>
          <w:rStyle w:val="apple-converted-space"/>
        </w:rPr>
        <w:t xml:space="preserve">Katılım Sertifikası faaliyetin geçerli sayılabilmesi için gereken en önemli resmi evraktır. Kalan %20 hibenizi alabilmeniz için bu belgeyi getirmeniz zorunludur. </w:t>
      </w:r>
      <w:r w:rsidRPr="00FC1519">
        <w:t>Sitemizde</w:t>
      </w:r>
      <w:r w:rsidR="00A56988" w:rsidRPr="00FC1519">
        <w:t>n temin edebilirsiniz. http://erasmus.yalova.edu.tr/</w:t>
      </w:r>
    </w:p>
    <w:p w14:paraId="0BAF5F3D" w14:textId="77777777" w:rsidR="00A56988" w:rsidRPr="00FC1519" w:rsidRDefault="003B5A15" w:rsidP="00FC1519">
      <w:pPr>
        <w:numPr>
          <w:ilvl w:val="0"/>
          <w:numId w:val="4"/>
        </w:numPr>
        <w:shd w:val="clear" w:color="auto" w:fill="FFFFFF"/>
        <w:spacing w:line="270" w:lineRule="atLeast"/>
        <w:ind w:left="48" w:right="48" w:firstLine="378"/>
        <w:jc w:val="both"/>
        <w:textAlignment w:val="baseline"/>
      </w:pPr>
      <w:r w:rsidRPr="00FC1519">
        <w:rPr>
          <w:b/>
          <w:bCs/>
        </w:rPr>
        <w:t>Öğrenci Final Rapor Formu:</w:t>
      </w:r>
      <w:r w:rsidRPr="00FC1519">
        <w:rPr>
          <w:rStyle w:val="apple-converted-space"/>
        </w:rPr>
        <w:t> </w:t>
      </w:r>
      <w:r w:rsidRPr="00FC1519">
        <w:t>Sitemizde</w:t>
      </w:r>
      <w:r w:rsidR="00A56988" w:rsidRPr="00FC1519">
        <w:t>n temin edebilirsiniz. http://erasmus.yalova.edu.tr/</w:t>
      </w:r>
    </w:p>
    <w:p w14:paraId="61E5656C" w14:textId="77777777" w:rsidR="003B5A15" w:rsidRPr="00FC1519" w:rsidRDefault="003B5A15" w:rsidP="00FC1519">
      <w:pPr>
        <w:numPr>
          <w:ilvl w:val="0"/>
          <w:numId w:val="4"/>
        </w:numPr>
        <w:shd w:val="clear" w:color="auto" w:fill="FFFFFF"/>
        <w:spacing w:line="270" w:lineRule="atLeast"/>
        <w:ind w:left="48" w:right="48" w:firstLine="378"/>
        <w:jc w:val="both"/>
        <w:textAlignment w:val="baseline"/>
      </w:pPr>
      <w:r w:rsidRPr="00FC1519">
        <w:rPr>
          <w:b/>
          <w:bCs/>
        </w:rPr>
        <w:t>Pasaport Vize Giriş – Çıkış Fotokopisi:</w:t>
      </w:r>
      <w:r w:rsidRPr="00FC1519">
        <w:rPr>
          <w:rStyle w:val="apple-converted-space"/>
        </w:rPr>
        <w:t> </w:t>
      </w:r>
      <w:r w:rsidRPr="00FC1519">
        <w:t>Hizmet pasaportu almadıysanız vize giriş-çıkış tarihlerini belirten fotokopiyi birimimize teslim ediniz. Hizmet pasaportu aldıysanız pasaport giriş-çıkış tarihlerini belirten fotokopiyi birimimize teslim ediniz.</w:t>
      </w:r>
    </w:p>
    <w:p w14:paraId="3870DE44" w14:textId="77777777" w:rsidR="003B5A15" w:rsidRPr="00FC1519" w:rsidRDefault="003B5A15" w:rsidP="00FC1519">
      <w:pPr>
        <w:numPr>
          <w:ilvl w:val="0"/>
          <w:numId w:val="4"/>
        </w:numPr>
        <w:shd w:val="clear" w:color="auto" w:fill="FFFFFF"/>
        <w:spacing w:line="270" w:lineRule="atLeast"/>
        <w:ind w:left="48" w:right="48" w:firstLine="378"/>
        <w:jc w:val="both"/>
        <w:textAlignment w:val="baseline"/>
      </w:pPr>
      <w:r w:rsidRPr="00FC1519">
        <w:rPr>
          <w:b/>
          <w:bCs/>
        </w:rPr>
        <w:t>Staj Defteri:</w:t>
      </w:r>
      <w:r w:rsidRPr="00FC1519">
        <w:rPr>
          <w:rStyle w:val="apple-converted-space"/>
        </w:rPr>
        <w:t> </w:t>
      </w:r>
      <w:r w:rsidRPr="00FC1519">
        <w:t>Staj yaptığınız kurumun da onayının olduğu (imza-mühür) ve döneminiz boyunca yaptığınız çalışmaları planlı ve programlı bir şekilde gösteren hazırlayacağınız dosyanızı birimimize teslim ediniz</w:t>
      </w:r>
      <w:r w:rsidR="001705D7" w:rsidRPr="00FC1519">
        <w:t>. Staj defteri bireysel olup günlük, haftalık ya da aylık olarak İngilizce hazırlanır, ancak buradaki en önemli husus yazdığınız her sayfanın stajınızı yaptığınız işletme tarafından imzalanması ve mühürlenmesidir.</w:t>
      </w:r>
    </w:p>
    <w:p w14:paraId="5D0B9E1C" w14:textId="77777777" w:rsidR="003B5A15" w:rsidRPr="00FC1519" w:rsidRDefault="003B5A15" w:rsidP="00FC1519">
      <w:pPr>
        <w:numPr>
          <w:ilvl w:val="0"/>
          <w:numId w:val="4"/>
        </w:numPr>
        <w:shd w:val="clear" w:color="auto" w:fill="FFFFFF"/>
        <w:spacing w:line="270" w:lineRule="atLeast"/>
        <w:ind w:left="48" w:right="48" w:firstLine="378"/>
        <w:jc w:val="both"/>
        <w:textAlignment w:val="baseline"/>
      </w:pPr>
      <w:r w:rsidRPr="00FC1519">
        <w:rPr>
          <w:b/>
          <w:bCs/>
        </w:rPr>
        <w:t>Transkript:</w:t>
      </w:r>
      <w:r w:rsidRPr="00FC1519">
        <w:rPr>
          <w:rStyle w:val="apple-converted-space"/>
        </w:rPr>
        <w:t> </w:t>
      </w:r>
      <w:r w:rsidRPr="00FC1519">
        <w:t>Faaliyet tamamlandıktan sonra stajınızın tanındığını gösteren not çizelgenizi birimimize teslim ediniz.</w:t>
      </w:r>
    </w:p>
    <w:p w14:paraId="21BD75FC" w14:textId="77777777" w:rsidR="003B5A15" w:rsidRPr="00FC1519" w:rsidRDefault="003B5A15" w:rsidP="00FC1519">
      <w:pPr>
        <w:jc w:val="both"/>
      </w:pPr>
      <w:r w:rsidRPr="00FC1519">
        <w:br/>
      </w:r>
    </w:p>
    <w:p w14:paraId="7C6407E7" w14:textId="77777777" w:rsidR="003B5A15" w:rsidRPr="00FC1519" w:rsidRDefault="003B5A15" w:rsidP="00FC1519">
      <w:pPr>
        <w:pStyle w:val="NormalWeb"/>
        <w:shd w:val="clear" w:color="auto" w:fill="FFFFFF"/>
        <w:spacing w:before="0" w:beforeAutospacing="0" w:after="0" w:afterAutospacing="0" w:line="270" w:lineRule="atLeast"/>
        <w:ind w:left="120" w:right="240"/>
        <w:jc w:val="both"/>
        <w:textAlignment w:val="baseline"/>
      </w:pPr>
      <w:r w:rsidRPr="00FC1519">
        <w:t>Yüksek Öğretim Kurumu gerekli gördüğü durumlarda öğrencilerden yurt dışında geçirdikleri döneme ilişkin başarı düzeyini veya öğrencinin kalış süresini destekleyen belgeler talep edebilir. Hareket dönemini tamamlayan öğrencilerin döndükten sonra teslim etmeleri gereken belgeleri tamamlamaları gerekmektedir. Belgelerini tamamlamayan öğrencilerin hareketlilik dönemleri geçersiz sayılır ve bu öğrenciler hibe hak edemez. Yükseköğretim kurumu öğrencilerin eksik veya hatalı evraklarının tamamlanması/düzeltilmesi için uygun bir tarih belirler öğrencilerin belirlenen tarihe kadar evraklarını birimimize ulaştırması gerekir.</w:t>
      </w:r>
    </w:p>
    <w:p w14:paraId="24903470" w14:textId="77777777" w:rsidR="003B5A15" w:rsidRPr="00FC1519" w:rsidRDefault="003B5A15" w:rsidP="00FC1519">
      <w:pPr>
        <w:jc w:val="both"/>
      </w:pPr>
    </w:p>
    <w:p w14:paraId="4B38688E" w14:textId="77777777" w:rsidR="001705D7" w:rsidRPr="00FC1519" w:rsidRDefault="001705D7" w:rsidP="00FC1519">
      <w:pPr>
        <w:jc w:val="both"/>
      </w:pPr>
    </w:p>
    <w:p w14:paraId="4E0FEE72" w14:textId="77777777" w:rsidR="001705D7" w:rsidRPr="00FC1519" w:rsidRDefault="001705D7" w:rsidP="00FC1519">
      <w:pPr>
        <w:pStyle w:val="NormalWeb"/>
        <w:shd w:val="clear" w:color="auto" w:fill="FFFFFF"/>
        <w:spacing w:before="0" w:beforeAutospacing="0" w:after="0" w:afterAutospacing="0" w:line="270" w:lineRule="atLeast"/>
        <w:ind w:left="120" w:right="240"/>
        <w:jc w:val="both"/>
        <w:textAlignment w:val="baseline"/>
        <w:rPr>
          <w:b/>
          <w:u w:val="single"/>
        </w:rPr>
      </w:pPr>
      <w:r w:rsidRPr="00FC1519">
        <w:rPr>
          <w:b/>
          <w:u w:val="single"/>
        </w:rPr>
        <w:t>Önemli Not: Öğrencinin döndükten sonra kalan %20 hibesini alabilmesi için gerekli tüm belgelerin orijinallerini teslim etmesi zorunludur!</w:t>
      </w:r>
    </w:p>
    <w:p w14:paraId="543B639B" w14:textId="77777777" w:rsidR="001705D7" w:rsidRPr="00FC1519" w:rsidRDefault="001705D7" w:rsidP="00FC1519">
      <w:pPr>
        <w:jc w:val="both"/>
      </w:pPr>
    </w:p>
    <w:sectPr w:rsidR="001705D7" w:rsidRPr="00FC1519" w:rsidSect="00462DF2">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8CA3" w14:textId="77777777" w:rsidR="00C207EE" w:rsidRDefault="00C207EE" w:rsidP="00A463BD">
      <w:r>
        <w:separator/>
      </w:r>
    </w:p>
  </w:endnote>
  <w:endnote w:type="continuationSeparator" w:id="0">
    <w:p w14:paraId="271F11AB" w14:textId="77777777" w:rsidR="00C207EE" w:rsidRDefault="00C207EE" w:rsidP="00A4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B1AE" w14:textId="77777777" w:rsidR="00462DF2" w:rsidRPr="00FC1519" w:rsidRDefault="00462DF2">
    <w:pPr>
      <w:pStyle w:val="AltBilgi"/>
      <w:jc w:val="right"/>
      <w:rPr>
        <w:sz w:val="18"/>
        <w:szCs w:val="18"/>
      </w:rPr>
    </w:pPr>
    <w:r w:rsidRPr="00FC1519">
      <w:rPr>
        <w:sz w:val="18"/>
        <w:szCs w:val="18"/>
      </w:rPr>
      <w:fldChar w:fldCharType="begin"/>
    </w:r>
    <w:r w:rsidRPr="00FC1519">
      <w:rPr>
        <w:sz w:val="18"/>
        <w:szCs w:val="18"/>
      </w:rPr>
      <w:instrText>PAGE   \* MERGEFORMAT</w:instrText>
    </w:r>
    <w:r w:rsidRPr="00FC1519">
      <w:rPr>
        <w:sz w:val="18"/>
        <w:szCs w:val="18"/>
      </w:rPr>
      <w:fldChar w:fldCharType="separate"/>
    </w:r>
    <w:r w:rsidRPr="00FC1519">
      <w:rPr>
        <w:sz w:val="18"/>
        <w:szCs w:val="18"/>
      </w:rPr>
      <w:t>2</w:t>
    </w:r>
    <w:r w:rsidRPr="00FC1519">
      <w:rPr>
        <w:sz w:val="18"/>
        <w:szCs w:val="18"/>
      </w:rPr>
      <w:fldChar w:fldCharType="end"/>
    </w:r>
  </w:p>
  <w:p w14:paraId="07AD636A" w14:textId="77777777" w:rsidR="00462DF2" w:rsidRDefault="00FC1519" w:rsidP="00FC1519">
    <w:r>
      <w:rPr>
        <w:color w:val="000000"/>
        <w:sz w:val="18"/>
        <w:szCs w:val="18"/>
      </w:rPr>
      <w:t>Belge Numarası :YUDIK-KLV-001;İlk Yayın Tarihi:25.12.2025;Güncelleme Tarihi :;Güncelleme Numarası: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ED9A" w14:textId="77777777" w:rsidR="00462DF2" w:rsidRPr="00FC1519" w:rsidRDefault="00462DF2">
    <w:pPr>
      <w:pStyle w:val="AltBilgi"/>
      <w:jc w:val="right"/>
      <w:rPr>
        <w:sz w:val="18"/>
        <w:szCs w:val="18"/>
      </w:rPr>
    </w:pPr>
    <w:r w:rsidRPr="00FC1519">
      <w:rPr>
        <w:sz w:val="18"/>
        <w:szCs w:val="18"/>
      </w:rPr>
      <w:fldChar w:fldCharType="begin"/>
    </w:r>
    <w:r w:rsidRPr="00FC1519">
      <w:rPr>
        <w:sz w:val="18"/>
        <w:szCs w:val="18"/>
      </w:rPr>
      <w:instrText>PAGE   \* MERGEFORMAT</w:instrText>
    </w:r>
    <w:r w:rsidRPr="00FC1519">
      <w:rPr>
        <w:sz w:val="18"/>
        <w:szCs w:val="18"/>
      </w:rPr>
      <w:fldChar w:fldCharType="separate"/>
    </w:r>
    <w:r w:rsidRPr="00FC1519">
      <w:rPr>
        <w:sz w:val="18"/>
        <w:szCs w:val="18"/>
      </w:rPr>
      <w:t>2</w:t>
    </w:r>
    <w:r w:rsidRPr="00FC1519">
      <w:rPr>
        <w:sz w:val="18"/>
        <w:szCs w:val="18"/>
      </w:rPr>
      <w:fldChar w:fldCharType="end"/>
    </w:r>
  </w:p>
  <w:p w14:paraId="5173DFAC" w14:textId="77777777" w:rsidR="00462DF2" w:rsidRDefault="00462DF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912E" w14:textId="77777777" w:rsidR="00FC1519" w:rsidRDefault="00FC15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31C4" w14:textId="77777777" w:rsidR="00C207EE" w:rsidRDefault="00C207EE" w:rsidP="00A463BD">
      <w:r>
        <w:separator/>
      </w:r>
    </w:p>
  </w:footnote>
  <w:footnote w:type="continuationSeparator" w:id="0">
    <w:p w14:paraId="44F655F2" w14:textId="77777777" w:rsidR="00C207EE" w:rsidRDefault="00C207EE" w:rsidP="00A4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B34B" w14:textId="77777777" w:rsidR="00FC1519" w:rsidRDefault="00FC151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5696"/>
      <w:gridCol w:w="1701"/>
      <w:gridCol w:w="1807"/>
    </w:tblGrid>
    <w:tr w:rsidR="00072CD5" w:rsidRPr="00FC1519" w14:paraId="0EA89658" w14:textId="77777777" w:rsidTr="00FC1519">
      <w:trPr>
        <w:trHeight w:val="276"/>
      </w:trPr>
      <w:tc>
        <w:tcPr>
          <w:tcW w:w="584" w:type="pct"/>
          <w:vMerge w:val="restart"/>
          <w:vAlign w:val="center"/>
        </w:tcPr>
        <w:p w14:paraId="0069A76B" w14:textId="77777777" w:rsidR="00072CD5" w:rsidRPr="00FC1519" w:rsidRDefault="00072CD5" w:rsidP="00462DF2">
          <w:pPr>
            <w:tabs>
              <w:tab w:val="center" w:pos="4536"/>
              <w:tab w:val="right" w:pos="9072"/>
            </w:tabs>
            <w:jc w:val="center"/>
            <w:rPr>
              <w:rFonts w:eastAsia="Calibri"/>
            </w:rPr>
          </w:pPr>
          <w:bookmarkStart w:id="0" w:name="_Hlk217295511"/>
          <w:r w:rsidRPr="00FC1519">
            <w:rPr>
              <w:rFonts w:eastAsia="Calibri"/>
              <w:noProof/>
            </w:rPr>
            <w:pict w14:anchorId="5E162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alt="logo, metin, yazı tipi, simge, sembol içeren bir resim&#10;&#10;Açıklama otomatik olarak oluşturuldu" style="width:48.75pt;height:60.75pt;visibility:visible">
                <v:imagedata r:id="rId1" o:title="logo, metin, yazı tipi, simge, sembol içeren bir resim&#10;&#10;Açıklama otomatik olarak oluşturuldu"/>
              </v:shape>
            </w:pict>
          </w:r>
        </w:p>
      </w:tc>
      <w:tc>
        <w:tcPr>
          <w:tcW w:w="2733" w:type="pct"/>
          <w:vMerge w:val="restart"/>
          <w:vAlign w:val="center"/>
        </w:tcPr>
        <w:p w14:paraId="70486B51" w14:textId="77777777" w:rsidR="00072CD5" w:rsidRPr="00FC1519" w:rsidRDefault="00072CD5" w:rsidP="00462DF2">
          <w:pPr>
            <w:tabs>
              <w:tab w:val="left" w:pos="709"/>
            </w:tabs>
            <w:spacing w:line="264" w:lineRule="auto"/>
            <w:jc w:val="center"/>
            <w:rPr>
              <w:rFonts w:eastAsia="Calibri"/>
              <w:b/>
              <w:bCs/>
            </w:rPr>
          </w:pPr>
          <w:r w:rsidRPr="00FC1519">
            <w:rPr>
              <w:rFonts w:eastAsia="Calibri"/>
              <w:b/>
              <w:bCs/>
            </w:rPr>
            <w:t xml:space="preserve">T.C. </w:t>
          </w:r>
        </w:p>
        <w:p w14:paraId="2549EC27" w14:textId="77777777" w:rsidR="00072CD5" w:rsidRDefault="00072CD5" w:rsidP="00462DF2">
          <w:pPr>
            <w:tabs>
              <w:tab w:val="left" w:pos="709"/>
            </w:tabs>
            <w:spacing w:line="264" w:lineRule="auto"/>
            <w:jc w:val="center"/>
            <w:rPr>
              <w:rFonts w:eastAsia="Calibri"/>
              <w:b/>
              <w:bCs/>
            </w:rPr>
          </w:pPr>
          <w:r w:rsidRPr="00FC1519">
            <w:rPr>
              <w:rFonts w:eastAsia="Calibri"/>
              <w:b/>
              <w:bCs/>
            </w:rPr>
            <w:t>YALOVA ÜNİVERSİTESİ REKTÖRLÜĞÜ</w:t>
          </w:r>
        </w:p>
        <w:p w14:paraId="1FF5616C" w14:textId="77777777" w:rsidR="00FC1519" w:rsidRPr="00FC1519" w:rsidRDefault="00FC1519" w:rsidP="00462DF2">
          <w:pPr>
            <w:tabs>
              <w:tab w:val="left" w:pos="709"/>
            </w:tabs>
            <w:spacing w:line="264" w:lineRule="auto"/>
            <w:jc w:val="center"/>
            <w:rPr>
              <w:rFonts w:eastAsia="Calibri"/>
              <w:b/>
              <w:bCs/>
            </w:rPr>
          </w:pPr>
          <w:r>
            <w:rPr>
              <w:rFonts w:eastAsia="Calibri"/>
              <w:b/>
              <w:bCs/>
            </w:rPr>
            <w:t>Dış İlişkiler Koordinatörlüğü</w:t>
          </w:r>
        </w:p>
        <w:p w14:paraId="23A72A21" w14:textId="77777777" w:rsidR="00072CD5" w:rsidRPr="00FC1519" w:rsidRDefault="00072CD5" w:rsidP="00462DF2">
          <w:pPr>
            <w:tabs>
              <w:tab w:val="left" w:pos="709"/>
            </w:tabs>
            <w:jc w:val="center"/>
            <w:rPr>
              <w:rFonts w:eastAsia="Calibri"/>
              <w:b/>
            </w:rPr>
          </w:pPr>
          <w:r w:rsidRPr="00FC1519">
            <w:rPr>
              <w:rFonts w:eastAsia="Calibri"/>
              <w:b/>
              <w:bCs/>
            </w:rPr>
            <w:t xml:space="preserve">Staj Hareketliliği </w:t>
          </w:r>
          <w:r w:rsidR="00FC1519">
            <w:rPr>
              <w:rFonts w:eastAsia="Calibri"/>
              <w:b/>
              <w:bCs/>
            </w:rPr>
            <w:t xml:space="preserve">Kılavuzu </w:t>
          </w:r>
        </w:p>
      </w:tc>
      <w:tc>
        <w:tcPr>
          <w:tcW w:w="816" w:type="pct"/>
          <w:vAlign w:val="center"/>
        </w:tcPr>
        <w:p w14:paraId="5F07E8D0" w14:textId="77777777" w:rsidR="00072CD5" w:rsidRPr="00FC1519" w:rsidRDefault="00072CD5" w:rsidP="00462DF2">
          <w:pPr>
            <w:tabs>
              <w:tab w:val="center" w:pos="4536"/>
              <w:tab w:val="right" w:pos="9072"/>
            </w:tabs>
            <w:rPr>
              <w:rFonts w:eastAsia="Calibri"/>
              <w:sz w:val="18"/>
            </w:rPr>
          </w:pPr>
          <w:r w:rsidRPr="00FC1519">
            <w:rPr>
              <w:rFonts w:eastAsia="Calibri"/>
              <w:sz w:val="18"/>
            </w:rPr>
            <w:t>Belge Numarası</w:t>
          </w:r>
        </w:p>
      </w:tc>
      <w:tc>
        <w:tcPr>
          <w:tcW w:w="867" w:type="pct"/>
          <w:vAlign w:val="center"/>
        </w:tcPr>
        <w:p w14:paraId="4D7B4F93" w14:textId="77777777" w:rsidR="00072CD5" w:rsidRPr="00FC1519" w:rsidRDefault="00FC1519" w:rsidP="00462DF2">
          <w:pPr>
            <w:jc w:val="center"/>
            <w:rPr>
              <w:rFonts w:eastAsia="Calibri"/>
              <w:sz w:val="18"/>
            </w:rPr>
          </w:pPr>
          <w:r>
            <w:rPr>
              <w:rFonts w:eastAsia="Calibri"/>
              <w:sz w:val="18"/>
            </w:rPr>
            <w:t>YUDIK-KLV-001</w:t>
          </w:r>
        </w:p>
      </w:tc>
    </w:tr>
    <w:tr w:rsidR="00072CD5" w:rsidRPr="00FC1519" w14:paraId="15E475AD" w14:textId="77777777" w:rsidTr="00FC1519">
      <w:trPr>
        <w:trHeight w:val="276"/>
      </w:trPr>
      <w:tc>
        <w:tcPr>
          <w:tcW w:w="584" w:type="pct"/>
          <w:vMerge/>
          <w:vAlign w:val="center"/>
        </w:tcPr>
        <w:p w14:paraId="749C5C92" w14:textId="77777777" w:rsidR="00072CD5" w:rsidRPr="00FC1519" w:rsidRDefault="00072CD5" w:rsidP="00462DF2">
          <w:pPr>
            <w:tabs>
              <w:tab w:val="center" w:pos="4536"/>
              <w:tab w:val="right" w:pos="9072"/>
            </w:tabs>
            <w:jc w:val="center"/>
            <w:rPr>
              <w:rFonts w:eastAsia="Calibri"/>
            </w:rPr>
          </w:pPr>
        </w:p>
      </w:tc>
      <w:tc>
        <w:tcPr>
          <w:tcW w:w="2733" w:type="pct"/>
          <w:vMerge/>
          <w:vAlign w:val="center"/>
        </w:tcPr>
        <w:p w14:paraId="2D984C7E" w14:textId="77777777" w:rsidR="00072CD5" w:rsidRPr="00FC1519" w:rsidRDefault="00072CD5" w:rsidP="00462DF2">
          <w:pPr>
            <w:tabs>
              <w:tab w:val="center" w:pos="4536"/>
              <w:tab w:val="right" w:pos="9072"/>
            </w:tabs>
            <w:jc w:val="center"/>
            <w:rPr>
              <w:rFonts w:eastAsia="Calibri"/>
            </w:rPr>
          </w:pPr>
        </w:p>
      </w:tc>
      <w:tc>
        <w:tcPr>
          <w:tcW w:w="816" w:type="pct"/>
          <w:vAlign w:val="center"/>
        </w:tcPr>
        <w:p w14:paraId="46BB5690" w14:textId="77777777" w:rsidR="00072CD5" w:rsidRPr="00FC1519" w:rsidRDefault="00072CD5" w:rsidP="00462DF2">
          <w:pPr>
            <w:tabs>
              <w:tab w:val="center" w:pos="4536"/>
              <w:tab w:val="right" w:pos="9072"/>
            </w:tabs>
            <w:rPr>
              <w:rFonts w:eastAsia="Calibri"/>
              <w:sz w:val="18"/>
            </w:rPr>
          </w:pPr>
          <w:r w:rsidRPr="00FC1519">
            <w:rPr>
              <w:rFonts w:eastAsia="Calibri"/>
              <w:sz w:val="18"/>
            </w:rPr>
            <w:t>İlk Yayın Tarihi</w:t>
          </w:r>
        </w:p>
      </w:tc>
      <w:tc>
        <w:tcPr>
          <w:tcW w:w="867" w:type="pct"/>
          <w:vAlign w:val="center"/>
        </w:tcPr>
        <w:p w14:paraId="1BF4B585" w14:textId="77777777" w:rsidR="00072CD5" w:rsidRPr="00FC1519" w:rsidRDefault="00FC1519" w:rsidP="00462DF2">
          <w:pPr>
            <w:tabs>
              <w:tab w:val="center" w:pos="4536"/>
              <w:tab w:val="right" w:pos="9072"/>
            </w:tabs>
            <w:jc w:val="center"/>
            <w:rPr>
              <w:rFonts w:eastAsia="Calibri"/>
              <w:sz w:val="18"/>
            </w:rPr>
          </w:pPr>
          <w:r>
            <w:rPr>
              <w:rFonts w:eastAsia="Calibri"/>
              <w:sz w:val="18"/>
            </w:rPr>
            <w:t>25/12/2025</w:t>
          </w:r>
        </w:p>
      </w:tc>
    </w:tr>
    <w:tr w:rsidR="00072CD5" w:rsidRPr="00FC1519" w14:paraId="3E42C541" w14:textId="77777777" w:rsidTr="00FC1519">
      <w:trPr>
        <w:trHeight w:val="276"/>
      </w:trPr>
      <w:tc>
        <w:tcPr>
          <w:tcW w:w="584" w:type="pct"/>
          <w:vMerge/>
          <w:vAlign w:val="center"/>
        </w:tcPr>
        <w:p w14:paraId="788336D3" w14:textId="77777777" w:rsidR="00072CD5" w:rsidRPr="00FC1519" w:rsidRDefault="00072CD5" w:rsidP="00462DF2">
          <w:pPr>
            <w:tabs>
              <w:tab w:val="center" w:pos="4536"/>
              <w:tab w:val="right" w:pos="9072"/>
            </w:tabs>
            <w:jc w:val="center"/>
            <w:rPr>
              <w:rFonts w:eastAsia="Calibri"/>
            </w:rPr>
          </w:pPr>
        </w:p>
      </w:tc>
      <w:tc>
        <w:tcPr>
          <w:tcW w:w="2733" w:type="pct"/>
          <w:vMerge/>
          <w:vAlign w:val="center"/>
        </w:tcPr>
        <w:p w14:paraId="5CDB39B5" w14:textId="77777777" w:rsidR="00072CD5" w:rsidRPr="00FC1519" w:rsidRDefault="00072CD5" w:rsidP="00462DF2">
          <w:pPr>
            <w:tabs>
              <w:tab w:val="center" w:pos="4536"/>
              <w:tab w:val="right" w:pos="9072"/>
            </w:tabs>
            <w:jc w:val="center"/>
            <w:rPr>
              <w:rFonts w:eastAsia="Calibri"/>
            </w:rPr>
          </w:pPr>
        </w:p>
      </w:tc>
      <w:tc>
        <w:tcPr>
          <w:tcW w:w="816" w:type="pct"/>
          <w:vAlign w:val="center"/>
        </w:tcPr>
        <w:p w14:paraId="6141B4BC" w14:textId="77777777" w:rsidR="00072CD5" w:rsidRPr="00FC1519" w:rsidRDefault="00072CD5" w:rsidP="00462DF2">
          <w:pPr>
            <w:tabs>
              <w:tab w:val="center" w:pos="4536"/>
              <w:tab w:val="right" w:pos="9072"/>
            </w:tabs>
            <w:rPr>
              <w:rFonts w:eastAsia="Calibri"/>
              <w:sz w:val="18"/>
            </w:rPr>
          </w:pPr>
          <w:r w:rsidRPr="00FC1519">
            <w:rPr>
              <w:rFonts w:eastAsia="Calibri"/>
              <w:sz w:val="18"/>
            </w:rPr>
            <w:t>Güncelleme Tarihi</w:t>
          </w:r>
        </w:p>
      </w:tc>
      <w:tc>
        <w:tcPr>
          <w:tcW w:w="867" w:type="pct"/>
          <w:vAlign w:val="center"/>
        </w:tcPr>
        <w:p w14:paraId="30BF844A" w14:textId="77777777" w:rsidR="00072CD5" w:rsidRPr="00FC1519" w:rsidRDefault="00072CD5" w:rsidP="00462DF2">
          <w:pPr>
            <w:tabs>
              <w:tab w:val="center" w:pos="4536"/>
              <w:tab w:val="right" w:pos="9072"/>
            </w:tabs>
            <w:jc w:val="center"/>
            <w:rPr>
              <w:rFonts w:eastAsia="Calibri"/>
              <w:sz w:val="18"/>
            </w:rPr>
          </w:pPr>
        </w:p>
      </w:tc>
    </w:tr>
    <w:tr w:rsidR="00072CD5" w:rsidRPr="00FC1519" w14:paraId="4839CB92" w14:textId="77777777" w:rsidTr="00FC1519">
      <w:trPr>
        <w:trHeight w:val="276"/>
      </w:trPr>
      <w:tc>
        <w:tcPr>
          <w:tcW w:w="584" w:type="pct"/>
          <w:vMerge/>
          <w:vAlign w:val="center"/>
        </w:tcPr>
        <w:p w14:paraId="22961533" w14:textId="77777777" w:rsidR="00072CD5" w:rsidRPr="00FC1519" w:rsidRDefault="00072CD5" w:rsidP="00462DF2">
          <w:pPr>
            <w:tabs>
              <w:tab w:val="center" w:pos="4536"/>
              <w:tab w:val="right" w:pos="9072"/>
            </w:tabs>
            <w:jc w:val="center"/>
            <w:rPr>
              <w:rFonts w:eastAsia="Calibri"/>
            </w:rPr>
          </w:pPr>
        </w:p>
      </w:tc>
      <w:tc>
        <w:tcPr>
          <w:tcW w:w="2733" w:type="pct"/>
          <w:vMerge/>
          <w:vAlign w:val="center"/>
        </w:tcPr>
        <w:p w14:paraId="72B7FD0C" w14:textId="77777777" w:rsidR="00072CD5" w:rsidRPr="00FC1519" w:rsidRDefault="00072CD5" w:rsidP="00462DF2">
          <w:pPr>
            <w:tabs>
              <w:tab w:val="center" w:pos="4536"/>
              <w:tab w:val="right" w:pos="9072"/>
            </w:tabs>
            <w:jc w:val="center"/>
            <w:rPr>
              <w:rFonts w:eastAsia="Calibri"/>
            </w:rPr>
          </w:pPr>
        </w:p>
      </w:tc>
      <w:tc>
        <w:tcPr>
          <w:tcW w:w="816" w:type="pct"/>
          <w:vAlign w:val="center"/>
        </w:tcPr>
        <w:p w14:paraId="1773A60E" w14:textId="77777777" w:rsidR="00072CD5" w:rsidRPr="00FC1519" w:rsidRDefault="00072CD5" w:rsidP="00462DF2">
          <w:pPr>
            <w:tabs>
              <w:tab w:val="center" w:pos="4536"/>
              <w:tab w:val="right" w:pos="9072"/>
            </w:tabs>
            <w:rPr>
              <w:rFonts w:eastAsia="Calibri"/>
              <w:sz w:val="18"/>
            </w:rPr>
          </w:pPr>
          <w:r w:rsidRPr="00FC1519">
            <w:rPr>
              <w:rFonts w:eastAsia="Calibri"/>
              <w:sz w:val="18"/>
            </w:rPr>
            <w:t>Güncelleme Numarası</w:t>
          </w:r>
        </w:p>
      </w:tc>
      <w:tc>
        <w:tcPr>
          <w:tcW w:w="867" w:type="pct"/>
          <w:vAlign w:val="center"/>
        </w:tcPr>
        <w:p w14:paraId="4AB621C1" w14:textId="77777777" w:rsidR="00072CD5" w:rsidRPr="00FC1519" w:rsidRDefault="00072CD5" w:rsidP="00462DF2">
          <w:pPr>
            <w:tabs>
              <w:tab w:val="center" w:pos="4536"/>
              <w:tab w:val="right" w:pos="9072"/>
            </w:tabs>
            <w:jc w:val="center"/>
            <w:rPr>
              <w:rFonts w:eastAsia="Calibri"/>
              <w:sz w:val="18"/>
            </w:rPr>
          </w:pPr>
        </w:p>
      </w:tc>
    </w:tr>
    <w:bookmarkEnd w:id="0"/>
  </w:tbl>
  <w:p w14:paraId="6C436D70" w14:textId="77777777" w:rsidR="00A463BD" w:rsidRDefault="00A463B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5AC4" w14:textId="77777777" w:rsidR="00FC1519" w:rsidRDefault="00FC15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40E3"/>
    <w:multiLevelType w:val="multilevel"/>
    <w:tmpl w:val="2006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810AD"/>
    <w:multiLevelType w:val="hybridMultilevel"/>
    <w:tmpl w:val="1076C368"/>
    <w:lvl w:ilvl="0" w:tplc="9BC45F9A">
      <w:start w:val="1"/>
      <w:numFmt w:val="upperLetter"/>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2" w15:restartNumberingAfterBreak="0">
    <w:nsid w:val="5CBF6089"/>
    <w:multiLevelType w:val="multilevel"/>
    <w:tmpl w:val="5360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E2DE3"/>
    <w:multiLevelType w:val="multilevel"/>
    <w:tmpl w:val="1D4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F6B49"/>
    <w:multiLevelType w:val="multilevel"/>
    <w:tmpl w:val="1CEC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908531">
    <w:abstractNumId w:val="0"/>
  </w:num>
  <w:num w:numId="2" w16cid:durableId="2055889372">
    <w:abstractNumId w:val="2"/>
  </w:num>
  <w:num w:numId="3" w16cid:durableId="1970361032">
    <w:abstractNumId w:val="3"/>
  </w:num>
  <w:num w:numId="4" w16cid:durableId="158814788">
    <w:abstractNumId w:val="4"/>
  </w:num>
  <w:num w:numId="5" w16cid:durableId="821390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A15"/>
    <w:rsid w:val="000057E3"/>
    <w:rsid w:val="00047FB5"/>
    <w:rsid w:val="00072CD5"/>
    <w:rsid w:val="00136A31"/>
    <w:rsid w:val="001705D7"/>
    <w:rsid w:val="00297C3A"/>
    <w:rsid w:val="003A2399"/>
    <w:rsid w:val="003B5A15"/>
    <w:rsid w:val="00462DF2"/>
    <w:rsid w:val="006F1FE0"/>
    <w:rsid w:val="00A463BD"/>
    <w:rsid w:val="00A56988"/>
    <w:rsid w:val="00A92A4E"/>
    <w:rsid w:val="00C207EE"/>
    <w:rsid w:val="00C55E53"/>
    <w:rsid w:val="00CB6154"/>
    <w:rsid w:val="00E25DFA"/>
    <w:rsid w:val="00FC15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7768C"/>
  <w15:chartTrackingRefBased/>
  <w15:docId w15:val="{67BDD9AD-B95E-4FA5-8A2A-95C5AFDA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4">
    <w:name w:val="heading 4"/>
    <w:basedOn w:val="Normal"/>
    <w:qFormat/>
    <w:rsid w:val="003B5A15"/>
    <w:pPr>
      <w:spacing w:before="100" w:beforeAutospacing="1" w:after="100" w:afterAutospacing="1"/>
      <w:outlineLvl w:val="3"/>
    </w:pPr>
    <w:rPr>
      <w:b/>
      <w:bC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NormalWeb">
    <w:name w:val="Normal (Web)"/>
    <w:basedOn w:val="Normal"/>
    <w:rsid w:val="003B5A15"/>
    <w:pPr>
      <w:spacing w:before="100" w:beforeAutospacing="1" w:after="100" w:afterAutospacing="1"/>
    </w:pPr>
  </w:style>
  <w:style w:type="character" w:customStyle="1" w:styleId="apple-converted-space">
    <w:name w:val="apple-converted-space"/>
    <w:basedOn w:val="VarsaylanParagrafYazTipi"/>
    <w:rsid w:val="003B5A15"/>
  </w:style>
  <w:style w:type="character" w:styleId="Kpr">
    <w:name w:val="Hyperlink"/>
    <w:rsid w:val="003B5A15"/>
    <w:rPr>
      <w:color w:val="0000FF"/>
      <w:u w:val="single"/>
    </w:rPr>
  </w:style>
  <w:style w:type="paragraph" w:styleId="stBilgi">
    <w:name w:val="header"/>
    <w:basedOn w:val="Normal"/>
    <w:link w:val="stBilgiChar"/>
    <w:rsid w:val="00A463BD"/>
    <w:pPr>
      <w:tabs>
        <w:tab w:val="center" w:pos="4536"/>
        <w:tab w:val="right" w:pos="9072"/>
      </w:tabs>
    </w:pPr>
  </w:style>
  <w:style w:type="character" w:customStyle="1" w:styleId="stBilgiChar">
    <w:name w:val="Üst Bilgi Char"/>
    <w:link w:val="stBilgi"/>
    <w:rsid w:val="00A463BD"/>
    <w:rPr>
      <w:sz w:val="24"/>
      <w:szCs w:val="24"/>
    </w:rPr>
  </w:style>
  <w:style w:type="paragraph" w:styleId="AltBilgi">
    <w:name w:val="footer"/>
    <w:basedOn w:val="Normal"/>
    <w:link w:val="AltBilgiChar"/>
    <w:uiPriority w:val="99"/>
    <w:rsid w:val="00A463BD"/>
    <w:pPr>
      <w:tabs>
        <w:tab w:val="center" w:pos="4536"/>
        <w:tab w:val="right" w:pos="9072"/>
      </w:tabs>
    </w:pPr>
  </w:style>
  <w:style w:type="character" w:customStyle="1" w:styleId="AltBilgiChar">
    <w:name w:val="Alt Bilgi Char"/>
    <w:link w:val="AltBilgi"/>
    <w:uiPriority w:val="99"/>
    <w:rsid w:val="00A463BD"/>
    <w:rPr>
      <w:sz w:val="24"/>
      <w:szCs w:val="24"/>
    </w:rPr>
  </w:style>
  <w:style w:type="table" w:customStyle="1" w:styleId="TabloKlavuzu1">
    <w:name w:val="Tablo Kılavuzu1"/>
    <w:basedOn w:val="NormalTablo"/>
    <w:next w:val="TabloKlavuzu"/>
    <w:uiPriority w:val="39"/>
    <w:rsid w:val="00A463B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rsid w:val="00A46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65707">
      <w:bodyDiv w:val="1"/>
      <w:marLeft w:val="0"/>
      <w:marRight w:val="0"/>
      <w:marTop w:val="0"/>
      <w:marBottom w:val="0"/>
      <w:divBdr>
        <w:top w:val="none" w:sz="0" w:space="0" w:color="auto"/>
        <w:left w:val="none" w:sz="0" w:space="0" w:color="auto"/>
        <w:bottom w:val="none" w:sz="0" w:space="0" w:color="auto"/>
        <w:right w:val="none" w:sz="0" w:space="0" w:color="auto"/>
      </w:divBdr>
      <w:divsChild>
        <w:div w:id="386343641">
          <w:marLeft w:val="0"/>
          <w:marRight w:val="0"/>
          <w:marTop w:val="0"/>
          <w:marBottom w:val="0"/>
          <w:divBdr>
            <w:top w:val="none" w:sz="0" w:space="0" w:color="auto"/>
            <w:left w:val="none" w:sz="0" w:space="0" w:color="auto"/>
            <w:bottom w:val="none" w:sz="0" w:space="0" w:color="auto"/>
            <w:right w:val="none" w:sz="0" w:space="0" w:color="auto"/>
          </w:divBdr>
        </w:div>
        <w:div w:id="700328078">
          <w:marLeft w:val="0"/>
          <w:marRight w:val="0"/>
          <w:marTop w:val="0"/>
          <w:marBottom w:val="0"/>
          <w:divBdr>
            <w:top w:val="none" w:sz="0" w:space="0" w:color="auto"/>
            <w:left w:val="none" w:sz="0" w:space="0" w:color="auto"/>
            <w:bottom w:val="none" w:sz="0" w:space="0" w:color="auto"/>
            <w:right w:val="none" w:sz="0" w:space="0" w:color="auto"/>
          </w:divBdr>
        </w:div>
        <w:div w:id="1003164506">
          <w:marLeft w:val="0"/>
          <w:marRight w:val="0"/>
          <w:marTop w:val="0"/>
          <w:marBottom w:val="0"/>
          <w:divBdr>
            <w:top w:val="none" w:sz="0" w:space="0" w:color="auto"/>
            <w:left w:val="none" w:sz="0" w:space="0" w:color="auto"/>
            <w:bottom w:val="none" w:sz="0" w:space="0" w:color="auto"/>
            <w:right w:val="none" w:sz="0" w:space="0" w:color="auto"/>
          </w:divBdr>
        </w:div>
        <w:div w:id="18820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4FCD9-4F90-4CC2-8599-7E95E195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Staj Hareketliliği Yol Haritası</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Hareketliliği Yol Haritası</dc:title>
  <dc:subject/>
  <dc:creator>Berna</dc:creator>
  <cp:keywords/>
  <dc:description/>
  <cp:lastModifiedBy>Fatih Akpunar</cp:lastModifiedBy>
  <cp:revision>2</cp:revision>
  <dcterms:created xsi:type="dcterms:W3CDTF">2025-12-25T12:58:00Z</dcterms:created>
  <dcterms:modified xsi:type="dcterms:W3CDTF">2025-12-25T12:58:00Z</dcterms:modified>
</cp:coreProperties>
</file>